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3D" w:rsidRPr="002345F6" w:rsidRDefault="002345F6" w:rsidP="002345F6">
      <w:pPr>
        <w:jc w:val="center"/>
        <w:rPr>
          <w:rFonts w:ascii="Copperplate Gothic Bold" w:hAnsi="Copperplate Gothic Bold"/>
          <w:sz w:val="32"/>
          <w:szCs w:val="32"/>
        </w:rPr>
      </w:pPr>
      <w:r w:rsidRPr="002345F6">
        <w:rPr>
          <w:rFonts w:ascii="Copperplate Gothic Bold" w:hAnsi="Copperplate Gothic Bold"/>
          <w:sz w:val="32"/>
          <w:szCs w:val="32"/>
        </w:rPr>
        <w:t xml:space="preserve">Section </w:t>
      </w:r>
      <w:proofErr w:type="spellStart"/>
      <w:r w:rsidRPr="002345F6">
        <w:rPr>
          <w:rFonts w:ascii="Copperplate Gothic Bold" w:hAnsi="Copperplate Gothic Bold"/>
          <w:sz w:val="32"/>
          <w:szCs w:val="32"/>
        </w:rPr>
        <w:t>gb</w:t>
      </w:r>
      <w:proofErr w:type="spellEnd"/>
      <w:r w:rsidRPr="002345F6">
        <w:rPr>
          <w:rFonts w:ascii="Copperplate Gothic Bold" w:hAnsi="Copperplate Gothic Bold"/>
          <w:sz w:val="32"/>
          <w:szCs w:val="32"/>
        </w:rPr>
        <w:t xml:space="preserve"> </w:t>
      </w:r>
    </w:p>
    <w:p w:rsidR="002345F6" w:rsidRPr="002345F6" w:rsidRDefault="002345F6" w:rsidP="002345F6">
      <w:pPr>
        <w:jc w:val="center"/>
        <w:rPr>
          <w:rFonts w:ascii="Copperplate Gothic Bold" w:hAnsi="Copperplate Gothic Bold"/>
          <w:sz w:val="32"/>
          <w:szCs w:val="32"/>
        </w:rPr>
      </w:pPr>
      <w:r w:rsidRPr="002345F6">
        <w:rPr>
          <w:rFonts w:ascii="Copperplate Gothic Bold" w:hAnsi="Copperplate Gothic Bold"/>
          <w:sz w:val="32"/>
          <w:szCs w:val="32"/>
        </w:rPr>
        <w:t>Beef cattle</w:t>
      </w:r>
    </w:p>
    <w:p w:rsidR="002345F6" w:rsidRDefault="002345F6" w:rsidP="002345F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Saturday March 4</w:t>
      </w:r>
      <w:r w:rsidRPr="00E761D1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2017 at 9.30am</w:t>
      </w:r>
    </w:p>
    <w:p w:rsidR="002345F6" w:rsidRDefault="002345F6" w:rsidP="002345F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Chief Steward: Peter Morris (03) 58811655</w:t>
      </w:r>
    </w:p>
    <w:p w:rsidR="002345F6" w:rsidRPr="00E761D1" w:rsidRDefault="002345F6" w:rsidP="002345F6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Entries close Friday March 3</w:t>
      </w:r>
      <w:r w:rsidRPr="00E761D1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2017</w:t>
      </w:r>
    </w:p>
    <w:p w:rsidR="002345F6" w:rsidRPr="00E761D1" w:rsidRDefault="002345F6" w:rsidP="002345F6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A Veterinary Certificate must accompany entries stating</w:t>
      </w:r>
    </w:p>
    <w:p w:rsidR="002345F6" w:rsidRDefault="002345F6" w:rsidP="002345F6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Johnes</w:t>
      </w:r>
      <w:proofErr w:type="spellEnd"/>
      <w:r>
        <w:rPr>
          <w:sz w:val="18"/>
          <w:szCs w:val="18"/>
        </w:rPr>
        <w:t xml:space="preserve"> disease position of originating property.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D804AC">
        <w:rPr>
          <w:sz w:val="18"/>
          <w:szCs w:val="18"/>
        </w:rPr>
        <w:t>All cattle to have identification of NLIS tags to be in</w:t>
      </w:r>
      <w:r>
        <w:rPr>
          <w:sz w:val="18"/>
          <w:szCs w:val="18"/>
        </w:rPr>
        <w:t xml:space="preserve"> their</w:t>
      </w:r>
    </w:p>
    <w:p w:rsidR="002345F6" w:rsidRDefault="002345F6" w:rsidP="002345F6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Ears, and they will be read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Entry fee of $4 per entry to be INCLUDED with entry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 property to be bona fide property of exhibitor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Only registered stock to be entered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 exhibits may be inspected for identification purposes by an inspector appointed by the P &amp; A Society of Deniliquin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 entries must be named on entry form, including birth date etc.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Judging will commence 9.30am, Saturday March 4</w:t>
      </w:r>
      <w:r w:rsidRPr="00D804A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2017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No prize money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Age of exhibits to be taken from judging day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Open to all recognised breeds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>
        <w:rPr>
          <w:sz w:val="18"/>
          <w:szCs w:val="18"/>
        </w:rPr>
        <w:t xml:space="preserve"> When making entries, exhibitor </w:t>
      </w:r>
      <w:r w:rsidRPr="00597381">
        <w:rPr>
          <w:b/>
          <w:sz w:val="18"/>
          <w:szCs w:val="18"/>
        </w:rPr>
        <w:t>MUST</w:t>
      </w:r>
      <w:r>
        <w:rPr>
          <w:sz w:val="18"/>
          <w:szCs w:val="18"/>
        </w:rPr>
        <w:t xml:space="preserve"> stipulate breed and date of birth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597381">
        <w:rPr>
          <w:sz w:val="18"/>
          <w:szCs w:val="18"/>
        </w:rPr>
        <w:t>Each animal to be exhibited only once in single animal</w:t>
      </w:r>
      <w:r>
        <w:rPr>
          <w:sz w:val="18"/>
          <w:szCs w:val="18"/>
        </w:rPr>
        <w:t xml:space="preserve"> classes</w:t>
      </w:r>
    </w:p>
    <w:p w:rsidR="002345F6" w:rsidRDefault="002345F6" w:rsidP="002345F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Calves shown on cows must be under 8 months of age at date of show. All cattle this year will be shown as “INTERBREED” classes</w:t>
      </w:r>
    </w:p>
    <w:p w:rsidR="002345F6" w:rsidRDefault="002345F6" w:rsidP="002345F6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CLASSES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Male under 16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Male 16-20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Junior and Reserve Junior Champions from above classes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Male 20-24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Male over 24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Senior and Reserve Senior Champions from classes 4 &amp; 5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Female under 16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Female 16-20 month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Junior and Reserve Junior Champions from classes 7 &amp; 8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Female 20-24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Female over 24 months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Senior and Reserve Senior Champions from classes 10 &amp; 11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Pair of Junior Bulls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Pair of Junior Heifers</w:t>
      </w:r>
    </w:p>
    <w:p w:rsidR="002345F6" w:rsidRDefault="002345F6" w:rsidP="002345F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Group of three (3) both sexes to be represented</w:t>
      </w:r>
    </w:p>
    <w:p w:rsidR="002345F6" w:rsidRPr="00A74779" w:rsidRDefault="002345F6" w:rsidP="002345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74779">
        <w:rPr>
          <w:sz w:val="18"/>
          <w:szCs w:val="18"/>
        </w:rPr>
        <w:t>16. Best Junior Beast of the Show</w:t>
      </w:r>
    </w:p>
    <w:p w:rsidR="002345F6" w:rsidRPr="00A74779" w:rsidRDefault="002345F6" w:rsidP="002345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74779">
        <w:rPr>
          <w:sz w:val="18"/>
          <w:szCs w:val="18"/>
        </w:rPr>
        <w:t>17. Champion Female of the Show</w:t>
      </w:r>
    </w:p>
    <w:p w:rsidR="002345F6" w:rsidRPr="00A74779" w:rsidRDefault="002345F6" w:rsidP="002345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74779">
        <w:rPr>
          <w:sz w:val="18"/>
          <w:szCs w:val="18"/>
        </w:rPr>
        <w:t>18. Champion Bull of Show. Trophy</w:t>
      </w:r>
    </w:p>
    <w:p w:rsidR="002345F6" w:rsidRPr="00A74779" w:rsidRDefault="002345F6" w:rsidP="002345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A74779">
        <w:rPr>
          <w:sz w:val="18"/>
          <w:szCs w:val="18"/>
        </w:rPr>
        <w:t>19. Grand Champion Beast of Show. Donated by Hesket &amp;</w:t>
      </w:r>
    </w:p>
    <w:p w:rsidR="002345F6" w:rsidRPr="00A74779" w:rsidRDefault="002345F6" w:rsidP="002345F6">
      <w:pPr>
        <w:spacing w:after="0"/>
        <w:rPr>
          <w:b/>
          <w:sz w:val="18"/>
          <w:szCs w:val="18"/>
        </w:rPr>
      </w:pPr>
      <w:r w:rsidRPr="00A7477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</w:t>
      </w:r>
      <w:r w:rsidRPr="00A74779">
        <w:rPr>
          <w:b/>
          <w:sz w:val="18"/>
          <w:szCs w:val="18"/>
        </w:rPr>
        <w:t xml:space="preserve"> </w:t>
      </w:r>
      <w:proofErr w:type="spellStart"/>
      <w:r w:rsidRPr="00A74779">
        <w:rPr>
          <w:b/>
          <w:sz w:val="18"/>
          <w:szCs w:val="18"/>
        </w:rPr>
        <w:t>Saber</w:t>
      </w:r>
      <w:proofErr w:type="spellEnd"/>
      <w:r w:rsidRPr="00A74779">
        <w:rPr>
          <w:b/>
          <w:sz w:val="18"/>
          <w:szCs w:val="18"/>
        </w:rPr>
        <w:t xml:space="preserve"> Studs.</w:t>
      </w:r>
    </w:p>
    <w:p w:rsidR="002345F6" w:rsidRPr="002345F6" w:rsidRDefault="002345F6" w:rsidP="002345F6">
      <w:pPr>
        <w:rPr>
          <w:rFonts w:ascii="Copperplate Gothic Bold" w:hAnsi="Copperplate Gothic Bold"/>
          <w:sz w:val="32"/>
          <w:szCs w:val="32"/>
        </w:rPr>
      </w:pPr>
      <w:r>
        <w:rPr>
          <w:sz w:val="18"/>
          <w:szCs w:val="18"/>
        </w:rPr>
        <w:t xml:space="preserve">        </w:t>
      </w:r>
      <w:bookmarkStart w:id="0" w:name="_GoBack"/>
      <w:bookmarkEnd w:id="0"/>
      <w:r w:rsidRPr="002F5C98">
        <w:rPr>
          <w:sz w:val="18"/>
          <w:szCs w:val="18"/>
        </w:rPr>
        <w:t>20.</w:t>
      </w:r>
      <w:r>
        <w:rPr>
          <w:sz w:val="18"/>
          <w:szCs w:val="18"/>
        </w:rPr>
        <w:t xml:space="preserve"> </w:t>
      </w:r>
      <w:r w:rsidRPr="002F5C98">
        <w:rPr>
          <w:sz w:val="18"/>
          <w:szCs w:val="18"/>
        </w:rPr>
        <w:t>Encouragement Trophy</w:t>
      </w:r>
    </w:p>
    <w:sectPr w:rsidR="002345F6" w:rsidRPr="002345F6" w:rsidSect="002345F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B63"/>
    <w:multiLevelType w:val="hybridMultilevel"/>
    <w:tmpl w:val="AC90A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5A09"/>
    <w:multiLevelType w:val="hybridMultilevel"/>
    <w:tmpl w:val="8BE0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96E"/>
    <w:multiLevelType w:val="hybridMultilevel"/>
    <w:tmpl w:val="C0F89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6"/>
    <w:rsid w:val="001E503D"/>
    <w:rsid w:val="002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3B7C"/>
  <w15:chartTrackingRefBased/>
  <w15:docId w15:val="{91E3E4B4-2E43-4A3B-8B5B-8857951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2</cp:revision>
  <dcterms:created xsi:type="dcterms:W3CDTF">2016-11-15T03:02:00Z</dcterms:created>
  <dcterms:modified xsi:type="dcterms:W3CDTF">2016-11-15T03:06:00Z</dcterms:modified>
</cp:coreProperties>
</file>